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B0" w:rsidRPr="007F6B38" w:rsidRDefault="001364B0" w:rsidP="001364B0">
      <w:pPr>
        <w:pBdr>
          <w:bottom w:val="single" w:sz="4" w:space="3" w:color="4F81BD"/>
        </w:pBdr>
        <w:spacing w:before="200" w:after="280"/>
        <w:ind w:right="936"/>
        <w:outlineLvl w:val="0"/>
        <w:rPr>
          <w:b/>
          <w:bCs/>
          <w:iCs/>
          <w:color w:val="4F81BD"/>
          <w:sz w:val="40"/>
          <w:szCs w:val="40"/>
        </w:rPr>
      </w:pPr>
      <w:r w:rsidRPr="009511EA">
        <w:rPr>
          <w:b/>
          <w:bCs/>
          <w:iCs/>
          <w:color w:val="4F81BD"/>
          <w:sz w:val="40"/>
          <w:szCs w:val="40"/>
        </w:rPr>
        <w:t xml:space="preserve">TAVI – </w:t>
      </w:r>
      <w:r>
        <w:rPr>
          <w:b/>
          <w:bCs/>
          <w:iCs/>
          <w:color w:val="4F81BD"/>
          <w:sz w:val="40"/>
          <w:szCs w:val="40"/>
        </w:rPr>
        <w:t>Scrub</w:t>
      </w:r>
      <w:r w:rsidRPr="009511EA">
        <w:rPr>
          <w:b/>
          <w:bCs/>
          <w:iCs/>
          <w:color w:val="4F81BD"/>
          <w:sz w:val="40"/>
          <w:szCs w:val="40"/>
        </w:rPr>
        <w:t xml:space="preserve"> Nurse Responsibilities</w:t>
      </w:r>
    </w:p>
    <w:p w:rsidR="001364B0" w:rsidRPr="001364B0" w:rsidRDefault="001364B0" w:rsidP="001364B0">
      <w:pPr>
        <w:spacing w:after="0" w:line="240" w:lineRule="auto"/>
        <w:rPr>
          <w:b/>
          <w:bCs/>
          <w:color w:val="5B9BD5" w:themeColor="accent1"/>
          <w:sz w:val="28"/>
          <w:szCs w:val="28"/>
          <w:u w:val="single"/>
        </w:rPr>
      </w:pPr>
      <w:r w:rsidRPr="001364B0">
        <w:rPr>
          <w:b/>
          <w:bCs/>
          <w:color w:val="5B9BD5" w:themeColor="accent1"/>
          <w:sz w:val="28"/>
          <w:szCs w:val="28"/>
          <w:u w:val="single"/>
        </w:rPr>
        <w:t xml:space="preserve">Scrub-Table Set-up </w:t>
      </w:r>
    </w:p>
    <w:p w:rsidR="001364B0" w:rsidRDefault="001364B0" w:rsidP="001364B0">
      <w:pPr>
        <w:spacing w:after="0" w:line="240" w:lineRule="auto"/>
        <w:rPr>
          <w:b/>
          <w:bCs/>
          <w:color w:val="8496B0" w:themeColor="text2" w:themeTint="99"/>
          <w:sz w:val="28"/>
          <w:szCs w:val="28"/>
          <w:u w:val="single"/>
        </w:rPr>
      </w:pPr>
    </w:p>
    <w:p w:rsidR="001364B0" w:rsidRPr="002F49EF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>TAVI pack</w:t>
      </w:r>
    </w:p>
    <w:p w:rsidR="001364B0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>TAVI tray</w:t>
      </w:r>
    </w:p>
    <w:p w:rsidR="001364B0" w:rsidRPr="001364B0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64B0">
        <w:rPr>
          <w:sz w:val="24"/>
          <w:szCs w:val="24"/>
        </w:rPr>
        <w:t xml:space="preserve">2 ENT basins </w:t>
      </w:r>
      <w:r w:rsidRPr="001364B0">
        <w:rPr>
          <w:i/>
          <w:sz w:val="24"/>
          <w:szCs w:val="24"/>
        </w:rPr>
        <w:t>(one for catheters/one for wires)</w:t>
      </w:r>
      <w:r w:rsidRPr="001364B0">
        <w:rPr>
          <w:sz w:val="24"/>
          <w:szCs w:val="24"/>
        </w:rPr>
        <w:t xml:space="preserve"> 3 bags </w:t>
      </w:r>
      <w:r w:rsidRPr="001364B0">
        <w:rPr>
          <w:color w:val="FF3300"/>
          <w:sz w:val="24"/>
          <w:szCs w:val="24"/>
        </w:rPr>
        <w:t xml:space="preserve">Heparinized-saline </w:t>
      </w:r>
      <w:r w:rsidRPr="001364B0">
        <w:rPr>
          <w:sz w:val="24"/>
          <w:szCs w:val="24"/>
        </w:rPr>
        <w:t xml:space="preserve">for flush </w:t>
      </w:r>
    </w:p>
    <w:p w:rsidR="001364B0" w:rsidRPr="002F49EF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2F49EF">
        <w:rPr>
          <w:sz w:val="24"/>
          <w:szCs w:val="24"/>
        </w:rPr>
        <w:t xml:space="preserve"> bowls </w:t>
      </w:r>
      <w:r w:rsidRPr="002F49EF">
        <w:rPr>
          <w:i/>
          <w:sz w:val="24"/>
          <w:szCs w:val="24"/>
        </w:rPr>
        <w:t xml:space="preserve">(one for waste, </w:t>
      </w:r>
      <w:r>
        <w:rPr>
          <w:i/>
          <w:sz w:val="24"/>
          <w:szCs w:val="24"/>
        </w:rPr>
        <w:t>2</w:t>
      </w:r>
      <w:r w:rsidRPr="002F49EF">
        <w:rPr>
          <w:i/>
          <w:sz w:val="24"/>
          <w:szCs w:val="24"/>
        </w:rPr>
        <w:t xml:space="preserve"> for flush)</w:t>
      </w:r>
    </w:p>
    <w:p w:rsidR="001364B0" w:rsidRPr="002F49EF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0-</w:t>
      </w:r>
      <w:r w:rsidRPr="002F49EF">
        <w:rPr>
          <w:sz w:val="24"/>
          <w:szCs w:val="24"/>
        </w:rPr>
        <w:t>silk cutting x 2</w:t>
      </w:r>
    </w:p>
    <w:p w:rsidR="001364B0" w:rsidRPr="001364B0" w:rsidRDefault="001364B0" w:rsidP="001025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64B0">
        <w:rPr>
          <w:sz w:val="24"/>
          <w:szCs w:val="24"/>
        </w:rPr>
        <w:t xml:space="preserve">Pacer cable x 1 </w:t>
      </w:r>
    </w:p>
    <w:p w:rsidR="001364B0" w:rsidRPr="001364B0" w:rsidRDefault="001364B0" w:rsidP="001025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64B0">
        <w:rPr>
          <w:sz w:val="24"/>
          <w:szCs w:val="24"/>
        </w:rPr>
        <w:t>Single art-line set-up from anesthesia cart x 1</w:t>
      </w:r>
    </w:p>
    <w:p w:rsidR="001364B0" w:rsidRPr="002F49EF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Venous extension tubing x 1</w:t>
      </w:r>
    </w:p>
    <w:p w:rsidR="001364B0" w:rsidRPr="002F49EF" w:rsidRDefault="001364B0" w:rsidP="001364B0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2F49EF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required </w:t>
      </w:r>
      <w:r w:rsidRPr="002F49EF">
        <w:rPr>
          <w:sz w:val="24"/>
          <w:szCs w:val="24"/>
        </w:rPr>
        <w:t xml:space="preserve">TAVI </w:t>
      </w:r>
      <w:r>
        <w:rPr>
          <w:sz w:val="24"/>
          <w:szCs w:val="24"/>
        </w:rPr>
        <w:t xml:space="preserve">extras </w:t>
      </w:r>
      <w:r w:rsidRPr="002F49EF">
        <w:rPr>
          <w:sz w:val="24"/>
          <w:szCs w:val="24"/>
        </w:rPr>
        <w:t xml:space="preserve">from TAVI </w:t>
      </w:r>
      <w:proofErr w:type="spellStart"/>
      <w:r w:rsidRPr="002F49EF">
        <w:rPr>
          <w:sz w:val="24"/>
          <w:szCs w:val="24"/>
        </w:rPr>
        <w:t>pyxis</w:t>
      </w:r>
      <w:proofErr w:type="spellEnd"/>
      <w:r w:rsidRPr="002F49EF">
        <w:rPr>
          <w:sz w:val="24"/>
          <w:szCs w:val="24"/>
        </w:rPr>
        <w:t xml:space="preserve"> </w:t>
      </w:r>
      <w:r w:rsidRPr="002F49EF">
        <w:rPr>
          <w:i/>
          <w:sz w:val="24"/>
          <w:szCs w:val="24"/>
        </w:rPr>
        <w:t>(use pick list)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1364B0">
        <w:rPr>
          <w:b/>
          <w:color w:val="5B9BD5" w:themeColor="accent1"/>
          <w:sz w:val="28"/>
          <w:szCs w:val="28"/>
          <w:u w:val="single"/>
        </w:rPr>
        <w:t>Scrub Prep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2F49EF" w:rsidRDefault="001364B0" w:rsidP="001364B0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1D3D98">
        <w:rPr>
          <w:sz w:val="24"/>
          <w:szCs w:val="24"/>
        </w:rPr>
        <w:t xml:space="preserve">Flush all catheters, guide wire and sheaths </w:t>
      </w:r>
    </w:p>
    <w:p w:rsidR="001364B0" w:rsidRPr="00B52E42" w:rsidRDefault="001364B0" w:rsidP="001364B0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Pr="001D3D98">
        <w:rPr>
          <w:sz w:val="24"/>
          <w:szCs w:val="24"/>
        </w:rPr>
        <w:t>nap</w:t>
      </w:r>
      <w:r>
        <w:rPr>
          <w:sz w:val="24"/>
          <w:szCs w:val="24"/>
        </w:rPr>
        <w:t xml:space="preserve"> the dilator into the sheath to secure </w:t>
      </w:r>
      <w:r>
        <w:rPr>
          <w:i/>
          <w:sz w:val="24"/>
          <w:szCs w:val="24"/>
        </w:rPr>
        <w:t>(ensure stopcocks are OFF/towards patient</w:t>
      </w:r>
      <w:r w:rsidRPr="00B52E42">
        <w:rPr>
          <w:i/>
          <w:sz w:val="24"/>
          <w:szCs w:val="24"/>
        </w:rPr>
        <w:t>)</w:t>
      </w:r>
    </w:p>
    <w:p w:rsidR="001364B0" w:rsidRPr="001D3D98" w:rsidRDefault="001364B0" w:rsidP="001364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Flush the blue end of the swan catheter and check balloon</w:t>
      </w:r>
      <w:r>
        <w:rPr>
          <w:sz w:val="24"/>
          <w:szCs w:val="24"/>
        </w:rPr>
        <w:t xml:space="preserve"> with controlled 3ml syringe</w:t>
      </w:r>
    </w:p>
    <w:p w:rsidR="001364B0" w:rsidRDefault="001364B0" w:rsidP="001364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Place pacer wire cover over tip of wire. Connect the other end to pacer cable (+/-)</w:t>
      </w:r>
      <w:r>
        <w:rPr>
          <w:sz w:val="24"/>
          <w:szCs w:val="24"/>
        </w:rPr>
        <w:t xml:space="preserve"> and check balloon with controlled 3ml syringe</w:t>
      </w:r>
    </w:p>
    <w:p w:rsidR="001364B0" w:rsidRPr="001364B0" w:rsidRDefault="001364B0" w:rsidP="001364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64B0">
        <w:rPr>
          <w:sz w:val="24"/>
          <w:szCs w:val="24"/>
        </w:rPr>
        <w:t>Label syringes: one 20cc syringe (</w:t>
      </w:r>
      <w:r w:rsidRPr="001364B0">
        <w:rPr>
          <w:color w:val="FF0000"/>
          <w:sz w:val="24"/>
          <w:szCs w:val="24"/>
        </w:rPr>
        <w:t xml:space="preserve">100 mcg Nitroglycerine + 10ml 0.9% </w:t>
      </w:r>
      <w:proofErr w:type="spellStart"/>
      <w:r w:rsidRPr="001364B0">
        <w:rPr>
          <w:color w:val="FF0000"/>
          <w:sz w:val="24"/>
          <w:szCs w:val="24"/>
        </w:rPr>
        <w:t>Nacl</w:t>
      </w:r>
      <w:proofErr w:type="spellEnd"/>
      <w:r w:rsidRPr="001364B0">
        <w:rPr>
          <w:color w:val="FF0000"/>
          <w:sz w:val="24"/>
          <w:szCs w:val="24"/>
        </w:rPr>
        <w:t xml:space="preserve"> </w:t>
      </w:r>
      <w:proofErr w:type="spellStart"/>
      <w:r w:rsidRPr="001364B0">
        <w:rPr>
          <w:color w:val="FF0000"/>
          <w:sz w:val="24"/>
          <w:szCs w:val="24"/>
        </w:rPr>
        <w:t>inj</w:t>
      </w:r>
      <w:proofErr w:type="spellEnd"/>
      <w:r w:rsidRPr="001364B0">
        <w:rPr>
          <w:sz w:val="24"/>
          <w:szCs w:val="24"/>
        </w:rPr>
        <w:t xml:space="preserve">), two 10cc syringes </w:t>
      </w:r>
      <w:r w:rsidRPr="001364B0">
        <w:rPr>
          <w:color w:val="7030A0"/>
          <w:sz w:val="24"/>
          <w:szCs w:val="24"/>
        </w:rPr>
        <w:t>(lidocaine/bupivacaine)</w:t>
      </w:r>
      <w:r w:rsidRPr="001364B0">
        <w:rPr>
          <w:sz w:val="24"/>
          <w:szCs w:val="24"/>
        </w:rPr>
        <w:t xml:space="preserve">, one 20cc syringe </w:t>
      </w:r>
      <w:r w:rsidRPr="001364B0">
        <w:rPr>
          <w:color w:val="0070C0"/>
          <w:sz w:val="24"/>
          <w:szCs w:val="24"/>
        </w:rPr>
        <w:t xml:space="preserve">(Contrast), </w:t>
      </w:r>
      <w:r w:rsidRPr="001364B0">
        <w:rPr>
          <w:sz w:val="24"/>
          <w:szCs w:val="24"/>
        </w:rPr>
        <w:t xml:space="preserve">as well as all </w:t>
      </w:r>
      <w:r w:rsidRPr="001364B0">
        <w:rPr>
          <w:color w:val="FF3300"/>
          <w:sz w:val="24"/>
          <w:szCs w:val="24"/>
        </w:rPr>
        <w:t>Heparinized-saline</w:t>
      </w:r>
    </w:p>
    <w:p w:rsidR="001364B0" w:rsidRDefault="001364B0" w:rsidP="001364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groin towel and have draping supplies in order and ready</w:t>
      </w:r>
    </w:p>
    <w:p w:rsidR="001364B0" w:rsidRDefault="001364B0" w:rsidP="001364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Move all items needed at the start of the case to the right side of table for easy access</w:t>
      </w:r>
    </w:p>
    <w:p w:rsidR="001364B0" w:rsidRPr="001364B0" w:rsidRDefault="001364B0" w:rsidP="001364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keeping the basins on the ring stand cover ring stand with sterile table cover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1364B0">
        <w:rPr>
          <w:b/>
          <w:color w:val="5B9BD5" w:themeColor="accent1"/>
          <w:sz w:val="28"/>
          <w:szCs w:val="28"/>
          <w:u w:val="single"/>
        </w:rPr>
        <w:t>Draping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2F49EF" w:rsidRDefault="001364B0" w:rsidP="001364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>Circulating nurse to remove wet groin towel, scrub nurse to replace with sterile groin towel</w:t>
      </w:r>
    </w:p>
    <w:p w:rsidR="001364B0" w:rsidRPr="002F49EF" w:rsidRDefault="001364B0" w:rsidP="001364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>Right arm is prepped and held up by circulating nurse</w:t>
      </w:r>
    </w:p>
    <w:p w:rsidR="001364B0" w:rsidRPr="002F49EF" w:rsidRDefault="001364B0" w:rsidP="001364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2F49EF">
        <w:rPr>
          <w:sz w:val="24"/>
          <w:szCs w:val="24"/>
        </w:rPr>
        <w:t>Angio</w:t>
      </w:r>
      <w:proofErr w:type="spellEnd"/>
      <w:r w:rsidRPr="002F49EF">
        <w:rPr>
          <w:sz w:val="24"/>
          <w:szCs w:val="24"/>
        </w:rPr>
        <w:t xml:space="preserve"> drape placed with holes on each groin and pulled to cover table</w:t>
      </w:r>
    </w:p>
    <w:p w:rsidR="001364B0" w:rsidRPr="002F49EF" w:rsidRDefault="001364B0" w:rsidP="001364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 xml:space="preserve">Sterile towel on arm board under right arm, cover hand with limb bag, then cover </w:t>
      </w:r>
      <w:r>
        <w:rPr>
          <w:sz w:val="24"/>
          <w:szCs w:val="24"/>
        </w:rPr>
        <w:t xml:space="preserve">entire arm </w:t>
      </w:r>
      <w:r w:rsidRPr="002F49EF">
        <w:rPr>
          <w:sz w:val="24"/>
          <w:szCs w:val="24"/>
        </w:rPr>
        <w:t xml:space="preserve">with radial drape </w:t>
      </w:r>
      <w:r w:rsidRPr="002F49EF">
        <w:rPr>
          <w:i/>
          <w:sz w:val="24"/>
          <w:szCs w:val="24"/>
        </w:rPr>
        <w:t>(hole on X)</w:t>
      </w:r>
    </w:p>
    <w:p w:rsidR="001364B0" w:rsidRPr="002F49EF" w:rsidRDefault="001364B0" w:rsidP="001364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 xml:space="preserve">Drape equipment: </w:t>
      </w:r>
      <w:proofErr w:type="spellStart"/>
      <w:r w:rsidRPr="002F49EF">
        <w:rPr>
          <w:sz w:val="24"/>
          <w:szCs w:val="24"/>
        </w:rPr>
        <w:t>sonosite</w:t>
      </w:r>
      <w:proofErr w:type="spellEnd"/>
      <w:r w:rsidRPr="002F49EF">
        <w:rPr>
          <w:sz w:val="24"/>
          <w:szCs w:val="24"/>
        </w:rPr>
        <w:t xml:space="preserve"> cover, C-arm, </w:t>
      </w:r>
      <w:r>
        <w:rPr>
          <w:sz w:val="24"/>
          <w:szCs w:val="24"/>
        </w:rPr>
        <w:t>c-arm screen</w:t>
      </w:r>
      <w:r w:rsidRPr="002F49EF">
        <w:rPr>
          <w:sz w:val="24"/>
          <w:szCs w:val="24"/>
        </w:rPr>
        <w:t xml:space="preserve">, med-rad, </w:t>
      </w:r>
      <w:proofErr w:type="spellStart"/>
      <w:r>
        <w:rPr>
          <w:sz w:val="24"/>
          <w:szCs w:val="24"/>
        </w:rPr>
        <w:t>angio</w:t>
      </w:r>
      <w:proofErr w:type="spellEnd"/>
      <w:r>
        <w:rPr>
          <w:sz w:val="24"/>
          <w:szCs w:val="24"/>
        </w:rPr>
        <w:t xml:space="preserve"> drape</w:t>
      </w:r>
      <w:r w:rsidRPr="002F49EF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sheild</w:t>
      </w:r>
      <w:proofErr w:type="spellEnd"/>
      <w:r w:rsidRPr="002F49EF">
        <w:rPr>
          <w:sz w:val="24"/>
          <w:szCs w:val="24"/>
        </w:rPr>
        <w:t xml:space="preserve"> </w:t>
      </w:r>
      <w:r w:rsidRPr="002F49EF">
        <w:rPr>
          <w:i/>
          <w:sz w:val="24"/>
          <w:szCs w:val="24"/>
        </w:rPr>
        <w:t>(6 in total)</w:t>
      </w:r>
    </w:p>
    <w:p w:rsidR="001364B0" w:rsidRPr="002F49EF" w:rsidRDefault="001364B0" w:rsidP="001364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49EF">
        <w:rPr>
          <w:sz w:val="24"/>
          <w:szCs w:val="24"/>
        </w:rPr>
        <w:t>Drape and drape tape at bottom end of the table prn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1364B0">
        <w:rPr>
          <w:b/>
          <w:color w:val="5B9BD5" w:themeColor="accent1"/>
          <w:sz w:val="28"/>
          <w:szCs w:val="28"/>
          <w:u w:val="single"/>
        </w:rPr>
        <w:t>Start of Procedure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bookmarkStart w:id="0" w:name="_GoBack"/>
      <w:bookmarkEnd w:id="0"/>
    </w:p>
    <w:p w:rsidR="001364B0" w:rsidRPr="001D3D98" w:rsidRDefault="001364B0" w:rsidP="001364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hand off </w:t>
      </w:r>
      <w:proofErr w:type="spellStart"/>
      <w:r>
        <w:rPr>
          <w:sz w:val="24"/>
          <w:szCs w:val="24"/>
        </w:rPr>
        <w:t>med</w:t>
      </w:r>
      <w:r w:rsidRPr="001D3D98">
        <w:rPr>
          <w:sz w:val="24"/>
          <w:szCs w:val="24"/>
        </w:rPr>
        <w:t>rad</w:t>
      </w:r>
      <w:proofErr w:type="spellEnd"/>
      <w:r w:rsidRPr="001D3D98">
        <w:rPr>
          <w:sz w:val="24"/>
          <w:szCs w:val="24"/>
        </w:rPr>
        <w:t xml:space="preserve"> lines/controller for the circulating nurse to connect</w:t>
      </w:r>
    </w:p>
    <w:p w:rsidR="001364B0" w:rsidRDefault="001364B0" w:rsidP="001364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art-line set up on table</w:t>
      </w:r>
    </w:p>
    <w:p w:rsidR="001364B0" w:rsidRDefault="001364B0" w:rsidP="001364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Place white swan and temporary pace</w:t>
      </w:r>
      <w:r>
        <w:rPr>
          <w:sz w:val="24"/>
          <w:szCs w:val="24"/>
        </w:rPr>
        <w:t>r wires in folded towel on table</w:t>
      </w:r>
    </w:p>
    <w:p w:rsidR="001364B0" w:rsidRPr="00944492" w:rsidRDefault="001364B0" w:rsidP="001364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ENT basins with wires and catheters on table</w:t>
      </w:r>
    </w:p>
    <w:p w:rsidR="001364B0" w:rsidRPr="001D3D98" w:rsidRDefault="001364B0" w:rsidP="001364B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3D98">
        <w:rPr>
          <w:i/>
          <w:iCs/>
          <w:sz w:val="24"/>
          <w:szCs w:val="24"/>
        </w:rPr>
        <w:t>Right side of back table:</w:t>
      </w:r>
    </w:p>
    <w:p w:rsidR="001364B0" w:rsidRPr="001D3D98" w:rsidRDefault="001364B0" w:rsidP="001364B0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All sheaths in basin with </w:t>
      </w:r>
      <w:r w:rsidRPr="001364B0">
        <w:rPr>
          <w:color w:val="FF3300"/>
          <w:sz w:val="24"/>
          <w:szCs w:val="24"/>
        </w:rPr>
        <w:t xml:space="preserve">Heparinized-saline </w:t>
      </w:r>
      <w:r w:rsidRPr="001D3D98">
        <w:rPr>
          <w:sz w:val="24"/>
          <w:szCs w:val="24"/>
        </w:rPr>
        <w:t>flushed and ready to use</w:t>
      </w:r>
    </w:p>
    <w:p w:rsidR="001364B0" w:rsidRPr="001D3D98" w:rsidRDefault="001364B0" w:rsidP="001364B0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Per-close x 2</w:t>
      </w:r>
    </w:p>
    <w:p w:rsidR="001364B0" w:rsidRPr="001D3D98" w:rsidRDefault="001364B0" w:rsidP="001364B0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Four </w:t>
      </w:r>
      <w:r w:rsidRPr="001D3D98">
        <w:rPr>
          <w:sz w:val="24"/>
          <w:szCs w:val="24"/>
        </w:rPr>
        <w:t xml:space="preserve">20cc syringes ½ full </w:t>
      </w:r>
      <w:r w:rsidRPr="001364B0">
        <w:rPr>
          <w:color w:val="FF3300"/>
          <w:sz w:val="24"/>
          <w:szCs w:val="24"/>
        </w:rPr>
        <w:t>Heparinized-saline</w:t>
      </w:r>
    </w:p>
    <w:p w:rsidR="001364B0" w:rsidRPr="001D3D98" w:rsidRDefault="001364B0" w:rsidP="001364B0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</w:t>
      </w:r>
      <w:r w:rsidRPr="001D3D98">
        <w:rPr>
          <w:sz w:val="24"/>
          <w:szCs w:val="24"/>
        </w:rPr>
        <w:t xml:space="preserve"> 10cc syringes with </w:t>
      </w:r>
      <w:r w:rsidRPr="001364B0">
        <w:rPr>
          <w:color w:val="7030A0"/>
          <w:sz w:val="24"/>
          <w:szCs w:val="24"/>
        </w:rPr>
        <w:t>lidocaine/bupivacaine</w:t>
      </w:r>
      <w:r w:rsidRPr="001D3D98">
        <w:rPr>
          <w:sz w:val="24"/>
          <w:szCs w:val="24"/>
        </w:rPr>
        <w:t xml:space="preserve"> </w:t>
      </w:r>
      <w:r>
        <w:rPr>
          <w:sz w:val="24"/>
          <w:szCs w:val="24"/>
        </w:rPr>
        <w:t>mixture for puncture sites one with black needle, the other with the orange needle</w:t>
      </w:r>
    </w:p>
    <w:p w:rsidR="001364B0" w:rsidRPr="001D3D98" w:rsidRDefault="001364B0" w:rsidP="001364B0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1D3D98">
        <w:rPr>
          <w:sz w:val="24"/>
          <w:szCs w:val="24"/>
        </w:rPr>
        <w:t>Seldinger</w:t>
      </w:r>
      <w:proofErr w:type="spellEnd"/>
      <w:r w:rsidRPr="001D3D98">
        <w:rPr>
          <w:sz w:val="24"/>
          <w:szCs w:val="24"/>
        </w:rPr>
        <w:t xml:space="preserve"> needles</w:t>
      </w:r>
    </w:p>
    <w:p w:rsidR="001364B0" w:rsidRPr="00944492" w:rsidRDefault="001364B0" w:rsidP="001364B0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Suture box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1364B0">
        <w:rPr>
          <w:b/>
          <w:color w:val="5B9BD5" w:themeColor="accent1"/>
          <w:sz w:val="28"/>
          <w:szCs w:val="28"/>
          <w:u w:val="single"/>
        </w:rPr>
        <w:t>During Procedure: Part 1 (Cannulation)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C879D2" w:rsidRDefault="001364B0" w:rsidP="001364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</w:t>
      </w:r>
      <w:r w:rsidRPr="0018096E">
        <w:rPr>
          <w:sz w:val="24"/>
          <w:szCs w:val="24"/>
        </w:rPr>
        <w:t xml:space="preserve"> they will cannulate the radial artery (</w:t>
      </w:r>
      <w:r w:rsidRPr="00756C5D">
        <w:rPr>
          <w:color w:val="00B050"/>
          <w:sz w:val="24"/>
          <w:szCs w:val="24"/>
        </w:rPr>
        <w:t>6fr radial sheath</w:t>
      </w:r>
      <w:r w:rsidRPr="00E36421">
        <w:rPr>
          <w:i/>
          <w:sz w:val="24"/>
          <w:szCs w:val="24"/>
        </w:rPr>
        <w:t xml:space="preserve">, + </w:t>
      </w:r>
      <w:r w:rsidRPr="001364B0">
        <w:rPr>
          <w:sz w:val="24"/>
          <w:szCs w:val="24"/>
        </w:rPr>
        <w:t xml:space="preserve">one </w:t>
      </w:r>
      <w:proofErr w:type="spellStart"/>
      <w:r w:rsidRPr="001364B0">
        <w:rPr>
          <w:sz w:val="24"/>
          <w:szCs w:val="24"/>
        </w:rPr>
        <w:t>opsite</w:t>
      </w:r>
      <w:proofErr w:type="spellEnd"/>
      <w:r w:rsidRPr="00E36421">
        <w:rPr>
          <w:i/>
          <w:sz w:val="24"/>
          <w:szCs w:val="24"/>
        </w:rPr>
        <w:t>)</w:t>
      </w:r>
    </w:p>
    <w:p w:rsidR="001364B0" w:rsidRPr="0018096E" w:rsidRDefault="001364B0" w:rsidP="001364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096E">
        <w:rPr>
          <w:sz w:val="24"/>
          <w:szCs w:val="24"/>
        </w:rPr>
        <w:t>The</w:t>
      </w:r>
      <w:r>
        <w:rPr>
          <w:sz w:val="24"/>
          <w:szCs w:val="24"/>
        </w:rPr>
        <w:t>y</w:t>
      </w:r>
      <w:r w:rsidRPr="0018096E">
        <w:rPr>
          <w:sz w:val="24"/>
          <w:szCs w:val="24"/>
        </w:rPr>
        <w:t xml:space="preserve"> will use the mini-stick </w:t>
      </w:r>
      <w:proofErr w:type="spellStart"/>
      <w:r w:rsidRPr="0018096E">
        <w:rPr>
          <w:sz w:val="24"/>
          <w:szCs w:val="24"/>
        </w:rPr>
        <w:t>femorally</w:t>
      </w:r>
      <w:proofErr w:type="spellEnd"/>
      <w:r w:rsidRPr="0018096E">
        <w:rPr>
          <w:sz w:val="24"/>
          <w:szCs w:val="24"/>
        </w:rPr>
        <w:t xml:space="preserve"> on the valve side </w:t>
      </w:r>
      <w:r w:rsidRPr="00B52E42">
        <w:rPr>
          <w:i/>
          <w:sz w:val="24"/>
          <w:szCs w:val="24"/>
        </w:rPr>
        <w:t>(for access only),</w:t>
      </w:r>
      <w:r w:rsidRPr="00180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the dilator from the </w:t>
      </w:r>
      <w:r w:rsidRPr="0053748A">
        <w:rPr>
          <w:color w:val="00B050"/>
          <w:sz w:val="24"/>
          <w:szCs w:val="24"/>
        </w:rPr>
        <w:t xml:space="preserve">6Fr femoral sheath </w:t>
      </w:r>
      <w:r>
        <w:rPr>
          <w:sz w:val="24"/>
          <w:szCs w:val="24"/>
        </w:rPr>
        <w:t xml:space="preserve">to dilate for the </w:t>
      </w:r>
      <w:r w:rsidRPr="0018096E">
        <w:rPr>
          <w:sz w:val="24"/>
          <w:szCs w:val="24"/>
        </w:rPr>
        <w:t xml:space="preserve">2 per-close </w:t>
      </w:r>
      <w:r>
        <w:rPr>
          <w:sz w:val="24"/>
          <w:szCs w:val="24"/>
        </w:rPr>
        <w:t xml:space="preserve">to be </w:t>
      </w:r>
      <w:r w:rsidRPr="0018096E">
        <w:rPr>
          <w:sz w:val="24"/>
          <w:szCs w:val="24"/>
        </w:rPr>
        <w:t>positioned</w:t>
      </w:r>
    </w:p>
    <w:p w:rsidR="001364B0" w:rsidRPr="00C879D2" w:rsidRDefault="001364B0" w:rsidP="001364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879D2">
        <w:rPr>
          <w:sz w:val="24"/>
          <w:szCs w:val="24"/>
        </w:rPr>
        <w:t xml:space="preserve">The surgeon will cannulate the femoral vein </w:t>
      </w:r>
      <w:r>
        <w:rPr>
          <w:sz w:val="24"/>
          <w:szCs w:val="24"/>
        </w:rPr>
        <w:t xml:space="preserve">with the </w:t>
      </w:r>
      <w:r w:rsidRPr="00756C5D">
        <w:rPr>
          <w:color w:val="FF3300"/>
          <w:sz w:val="24"/>
          <w:szCs w:val="24"/>
        </w:rPr>
        <w:t>7fr Femoral Sheath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secure with a cutting silk</w:t>
      </w:r>
    </w:p>
    <w:p w:rsidR="001364B0" w:rsidRPr="0053748A" w:rsidRDefault="001364B0" w:rsidP="001364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3748A">
        <w:rPr>
          <w:sz w:val="24"/>
          <w:szCs w:val="24"/>
        </w:rPr>
        <w:t xml:space="preserve">Next, the valve sheath </w:t>
      </w:r>
      <w:r>
        <w:rPr>
          <w:sz w:val="24"/>
          <w:szCs w:val="24"/>
        </w:rPr>
        <w:t>the sheath is placed into the femoral artery and secured with a cutting silk</w:t>
      </w:r>
    </w:p>
    <w:p w:rsidR="001364B0" w:rsidRPr="0018096E" w:rsidRDefault="001364B0" w:rsidP="001364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Amplatz</w:t>
      </w:r>
      <w:proofErr w:type="spellEnd"/>
      <w:r>
        <w:rPr>
          <w:sz w:val="24"/>
          <w:szCs w:val="24"/>
        </w:rPr>
        <w:t xml:space="preserve"> wire will be inserted into the </w:t>
      </w:r>
      <w:r w:rsidRPr="0053748A">
        <w:rPr>
          <w:color w:val="FF3300"/>
          <w:sz w:val="24"/>
          <w:szCs w:val="24"/>
        </w:rPr>
        <w:t>7fr sheath</w:t>
      </w:r>
      <w:r>
        <w:rPr>
          <w:sz w:val="24"/>
          <w:szCs w:val="24"/>
        </w:rPr>
        <w:t xml:space="preserve">, then the Wedge Catheter is inserted over the </w:t>
      </w:r>
      <w:proofErr w:type="spellStart"/>
      <w:r>
        <w:rPr>
          <w:sz w:val="24"/>
          <w:szCs w:val="24"/>
        </w:rPr>
        <w:t>Amplatz</w:t>
      </w:r>
      <w:proofErr w:type="spellEnd"/>
      <w:r>
        <w:rPr>
          <w:sz w:val="24"/>
          <w:szCs w:val="24"/>
        </w:rPr>
        <w:t xml:space="preserve"> wire</w:t>
      </w:r>
      <w:r w:rsidRPr="0018096E">
        <w:rPr>
          <w:sz w:val="24"/>
          <w:szCs w:val="24"/>
        </w:rPr>
        <w:t xml:space="preserve"> </w:t>
      </w:r>
      <w:r w:rsidRPr="0053748A">
        <w:rPr>
          <w:sz w:val="24"/>
          <w:szCs w:val="24"/>
        </w:rPr>
        <w:t>the into the</w:t>
      </w:r>
      <w:r>
        <w:rPr>
          <w:i/>
          <w:sz w:val="24"/>
          <w:szCs w:val="24"/>
        </w:rPr>
        <w:t xml:space="preserve"> </w:t>
      </w:r>
      <w:r w:rsidRPr="0018096E">
        <w:rPr>
          <w:sz w:val="24"/>
          <w:szCs w:val="24"/>
        </w:rPr>
        <w:t xml:space="preserve">femoral vein </w:t>
      </w:r>
      <w:r>
        <w:rPr>
          <w:sz w:val="24"/>
          <w:szCs w:val="24"/>
        </w:rPr>
        <w:t>to</w:t>
      </w:r>
      <w:r w:rsidRPr="00180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heart to measure </w:t>
      </w:r>
      <w:r w:rsidRPr="0018096E">
        <w:rPr>
          <w:sz w:val="24"/>
          <w:szCs w:val="24"/>
        </w:rPr>
        <w:t>pressures</w:t>
      </w:r>
    </w:p>
    <w:p w:rsidR="001364B0" w:rsidRPr="001364B0" w:rsidRDefault="001364B0" w:rsidP="001364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3748A">
        <w:rPr>
          <w:sz w:val="24"/>
          <w:szCs w:val="24"/>
        </w:rPr>
        <w:t xml:space="preserve">The Wedge Catheter is removed &amp; the Temporary Pacer Wire is inserted </w:t>
      </w:r>
      <w:r>
        <w:rPr>
          <w:sz w:val="24"/>
          <w:szCs w:val="24"/>
        </w:rPr>
        <w:t xml:space="preserve">over the </w:t>
      </w:r>
      <w:proofErr w:type="spellStart"/>
      <w:r>
        <w:rPr>
          <w:sz w:val="24"/>
          <w:szCs w:val="24"/>
        </w:rPr>
        <w:t>Amplatz</w:t>
      </w:r>
      <w:proofErr w:type="spellEnd"/>
      <w:r>
        <w:rPr>
          <w:sz w:val="24"/>
          <w:szCs w:val="24"/>
        </w:rPr>
        <w:t xml:space="preserve"> wire where it will stay for the entire procedure – used for</w:t>
      </w:r>
      <w:r w:rsidRPr="0053748A">
        <w:rPr>
          <w:sz w:val="24"/>
          <w:szCs w:val="24"/>
        </w:rPr>
        <w:t xml:space="preserve"> </w:t>
      </w:r>
      <w:r w:rsidRPr="0053748A">
        <w:rPr>
          <w:color w:val="FF0000"/>
          <w:sz w:val="24"/>
          <w:szCs w:val="24"/>
        </w:rPr>
        <w:t>rapid pacing</w:t>
      </w:r>
      <w:r>
        <w:rPr>
          <w:color w:val="FF0000"/>
          <w:sz w:val="24"/>
          <w:szCs w:val="24"/>
        </w:rPr>
        <w:t xml:space="preserve"> </w:t>
      </w:r>
      <w:r w:rsidRPr="001364B0">
        <w:rPr>
          <w:sz w:val="24"/>
          <w:szCs w:val="24"/>
        </w:rPr>
        <w:t>during balloon expansion and valve deployment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1364B0">
        <w:rPr>
          <w:b/>
          <w:color w:val="5B9BD5" w:themeColor="accent1"/>
          <w:sz w:val="28"/>
          <w:szCs w:val="28"/>
          <w:u w:val="single"/>
        </w:rPr>
        <w:t>During Procedure: Part 2 (Access)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D3D98" w:rsidRDefault="001364B0" w:rsidP="001364B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Pre-load the J-wire through the marker pigtail. This will be inserted</w:t>
      </w:r>
      <w:r w:rsidRPr="001D3D98">
        <w:rPr>
          <w:sz w:val="24"/>
          <w:szCs w:val="24"/>
        </w:rPr>
        <w:t xml:space="preserve"> into right radial artery </w:t>
      </w:r>
    </w:p>
    <w:p w:rsidR="001364B0" w:rsidRPr="001D3D98" w:rsidRDefault="001364B0" w:rsidP="001364B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The marker pigtail sits in the ascending aorta for frequent angiogram to aid in positioning the</w:t>
      </w:r>
      <w:r>
        <w:rPr>
          <w:sz w:val="24"/>
          <w:szCs w:val="24"/>
        </w:rPr>
        <w:t xml:space="preserve"> valve (the </w:t>
      </w:r>
      <w:proofErr w:type="spellStart"/>
      <w:r>
        <w:rPr>
          <w:sz w:val="24"/>
          <w:szCs w:val="24"/>
        </w:rPr>
        <w:t>Medrad</w:t>
      </w:r>
      <w:proofErr w:type="spellEnd"/>
      <w:r>
        <w:rPr>
          <w:sz w:val="24"/>
          <w:szCs w:val="24"/>
        </w:rPr>
        <w:t xml:space="preserve"> extension tubing is attached here)</w:t>
      </w:r>
    </w:p>
    <w:p w:rsidR="001364B0" w:rsidRPr="001D3D98" w:rsidRDefault="001364B0" w:rsidP="001364B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pre-load the J-wire into the AL-1 Catheter. It will be inserted </w:t>
      </w:r>
      <w:r w:rsidRPr="001D3D98">
        <w:rPr>
          <w:sz w:val="24"/>
          <w:szCs w:val="24"/>
        </w:rPr>
        <w:t xml:space="preserve">into the femoral artery through the large </w:t>
      </w:r>
      <w:r>
        <w:rPr>
          <w:sz w:val="24"/>
          <w:szCs w:val="24"/>
        </w:rPr>
        <w:t xml:space="preserve">valve </w:t>
      </w:r>
      <w:r w:rsidRPr="001D3D98">
        <w:rPr>
          <w:sz w:val="24"/>
          <w:szCs w:val="24"/>
        </w:rPr>
        <w:t>sheath</w:t>
      </w:r>
    </w:p>
    <w:p w:rsidR="001364B0" w:rsidRPr="001D3D98" w:rsidRDefault="001364B0" w:rsidP="001364B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lastRenderedPageBreak/>
        <w:t xml:space="preserve">J-wire is removed and </w:t>
      </w:r>
      <w:r>
        <w:rPr>
          <w:sz w:val="24"/>
          <w:szCs w:val="24"/>
        </w:rPr>
        <w:t>the Straight W</w:t>
      </w:r>
      <w:r w:rsidRPr="001D3D98">
        <w:rPr>
          <w:sz w:val="24"/>
          <w:szCs w:val="24"/>
        </w:rPr>
        <w:t>ire</w:t>
      </w:r>
      <w:r>
        <w:rPr>
          <w:sz w:val="24"/>
          <w:szCs w:val="24"/>
        </w:rPr>
        <w:t xml:space="preserve"> (blue wire)</w:t>
      </w:r>
      <w:r w:rsidRPr="001D3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1D3D98">
        <w:rPr>
          <w:sz w:val="24"/>
          <w:szCs w:val="24"/>
        </w:rPr>
        <w:t xml:space="preserve">fed through </w:t>
      </w:r>
    </w:p>
    <w:p w:rsidR="001364B0" w:rsidRDefault="001364B0" w:rsidP="001364B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D3D98">
        <w:rPr>
          <w:sz w:val="24"/>
          <w:szCs w:val="24"/>
        </w:rPr>
        <w:t xml:space="preserve">AL-1 catheter comes out, </w:t>
      </w:r>
      <w:r>
        <w:rPr>
          <w:sz w:val="24"/>
          <w:szCs w:val="24"/>
        </w:rPr>
        <w:t>&amp; the Regular P</w:t>
      </w:r>
      <w:r w:rsidRPr="001D3D98">
        <w:rPr>
          <w:sz w:val="24"/>
          <w:szCs w:val="24"/>
        </w:rPr>
        <w:t>igtail</w:t>
      </w:r>
      <w:r>
        <w:rPr>
          <w:sz w:val="24"/>
          <w:szCs w:val="24"/>
        </w:rPr>
        <w:t xml:space="preserve"> catheter goes into the LV. T</w:t>
      </w:r>
      <w:r w:rsidRPr="001D3D98">
        <w:rPr>
          <w:sz w:val="24"/>
          <w:szCs w:val="24"/>
        </w:rPr>
        <w:t>he  straight wire is removed</w:t>
      </w:r>
      <w:r>
        <w:rPr>
          <w:sz w:val="24"/>
          <w:szCs w:val="24"/>
        </w:rPr>
        <w:t xml:space="preserve"> and replaced with the Safari Wire </w:t>
      </w:r>
    </w:p>
    <w:p w:rsidR="001364B0" w:rsidRPr="00E36421" w:rsidRDefault="001364B0" w:rsidP="001364B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36421">
        <w:rPr>
          <w:sz w:val="24"/>
          <w:szCs w:val="24"/>
        </w:rPr>
        <w:t xml:space="preserve">Next the </w:t>
      </w:r>
      <w:proofErr w:type="spellStart"/>
      <w:r>
        <w:rPr>
          <w:sz w:val="24"/>
          <w:szCs w:val="24"/>
        </w:rPr>
        <w:t>valvuloplasty</w:t>
      </w:r>
      <w:proofErr w:type="spellEnd"/>
      <w:r>
        <w:rPr>
          <w:sz w:val="24"/>
          <w:szCs w:val="24"/>
        </w:rPr>
        <w:t xml:space="preserve"> </w:t>
      </w:r>
      <w:r w:rsidRPr="00E36421">
        <w:rPr>
          <w:sz w:val="24"/>
          <w:szCs w:val="24"/>
        </w:rPr>
        <w:t xml:space="preserve">balloon goes in </w:t>
      </w:r>
      <w:r>
        <w:rPr>
          <w:sz w:val="24"/>
          <w:szCs w:val="24"/>
        </w:rPr>
        <w:t xml:space="preserve">over the Safari Wire the </w:t>
      </w:r>
      <w:r w:rsidRPr="001E0E75">
        <w:rPr>
          <w:i/>
          <w:iCs/>
          <w:color w:val="FF0000"/>
          <w:sz w:val="24"/>
          <w:szCs w:val="24"/>
        </w:rPr>
        <w:t xml:space="preserve">rapid A pacing </w:t>
      </w:r>
      <w:r w:rsidRPr="00E36421">
        <w:rPr>
          <w:i/>
          <w:iCs/>
          <w:sz w:val="24"/>
          <w:szCs w:val="24"/>
        </w:rPr>
        <w:t xml:space="preserve">as balloon inflates </w:t>
      </w:r>
      <w:r w:rsidR="00DC14A6">
        <w:rPr>
          <w:i/>
          <w:iCs/>
          <w:color w:val="FF0000"/>
          <w:sz w:val="24"/>
          <w:szCs w:val="24"/>
        </w:rPr>
        <w:t>(Circulating Nurse should stand near the defibrillator</w:t>
      </w:r>
      <w:r w:rsidRPr="00E36421">
        <w:rPr>
          <w:i/>
          <w:iCs/>
          <w:color w:val="FF0000"/>
          <w:sz w:val="24"/>
          <w:szCs w:val="24"/>
        </w:rPr>
        <w:t xml:space="preserve">) 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A70BA0">
        <w:rPr>
          <w:b/>
          <w:color w:val="5B9BD5" w:themeColor="accent1"/>
          <w:sz w:val="28"/>
          <w:szCs w:val="28"/>
          <w:u w:val="single"/>
        </w:rPr>
        <w:t>During Procedure: Part 3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Default="001364B0" w:rsidP="001364B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Balloon</w:t>
      </w:r>
      <w:r>
        <w:rPr>
          <w:sz w:val="24"/>
          <w:szCs w:val="24"/>
        </w:rPr>
        <w:t xml:space="preserve"> removed and valve is inserted. They will check the position of the valve with angiogram before deploying the valve</w:t>
      </w:r>
    </w:p>
    <w:p w:rsidR="001364B0" w:rsidRPr="001D3D98" w:rsidRDefault="001364B0" w:rsidP="001364B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R</w:t>
      </w:r>
      <w:r w:rsidRPr="001E0E75">
        <w:rPr>
          <w:i/>
          <w:iCs/>
          <w:color w:val="FF0000"/>
          <w:sz w:val="24"/>
          <w:szCs w:val="24"/>
        </w:rPr>
        <w:t>apid A pacing</w:t>
      </w:r>
      <w:r>
        <w:rPr>
          <w:i/>
          <w:iCs/>
          <w:sz w:val="24"/>
          <w:szCs w:val="24"/>
        </w:rPr>
        <w:t xml:space="preserve"> </w:t>
      </w:r>
      <w:r w:rsidR="00DC14A6">
        <w:rPr>
          <w:i/>
          <w:iCs/>
          <w:color w:val="FF0000"/>
          <w:sz w:val="24"/>
          <w:szCs w:val="24"/>
        </w:rPr>
        <w:t>(Circulating Nurse should stand near the defibrillator</w:t>
      </w:r>
      <w:r w:rsidR="00DC14A6" w:rsidRPr="00E36421">
        <w:rPr>
          <w:i/>
          <w:iCs/>
          <w:color w:val="FF0000"/>
          <w:sz w:val="24"/>
          <w:szCs w:val="24"/>
        </w:rPr>
        <w:t xml:space="preserve">) </w:t>
      </w:r>
      <w:r w:rsidRPr="00756C5D">
        <w:rPr>
          <w:i/>
          <w:iCs/>
          <w:sz w:val="24"/>
          <w:szCs w:val="24"/>
        </w:rPr>
        <w:t>– Valve is deployed</w:t>
      </w:r>
    </w:p>
    <w:p w:rsidR="001364B0" w:rsidRPr="001D3D98" w:rsidRDefault="001364B0" w:rsidP="001364B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Transthoracic-echo </w:t>
      </w:r>
      <w:r>
        <w:rPr>
          <w:sz w:val="24"/>
          <w:szCs w:val="24"/>
        </w:rPr>
        <w:t xml:space="preserve">(TTE) </w:t>
      </w:r>
      <w:r w:rsidRPr="001D3D98">
        <w:rPr>
          <w:sz w:val="24"/>
          <w:szCs w:val="24"/>
        </w:rPr>
        <w:t>checks positon and function of the valve</w:t>
      </w:r>
    </w:p>
    <w:p w:rsidR="001364B0" w:rsidRPr="001D3D98" w:rsidRDefault="001364B0" w:rsidP="001364B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If satisfactory the marker pigtail is pulled back and the glide wire is used </w:t>
      </w:r>
      <w:r w:rsidR="00DC14A6">
        <w:rPr>
          <w:sz w:val="24"/>
          <w:szCs w:val="24"/>
        </w:rPr>
        <w:t>through</w:t>
      </w:r>
      <w:r w:rsidRPr="001D3D9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radial artery </w:t>
      </w:r>
      <w:r w:rsidRPr="001D3D98">
        <w:rPr>
          <w:sz w:val="24"/>
          <w:szCs w:val="24"/>
        </w:rPr>
        <w:t>to check for dissection</w:t>
      </w:r>
    </w:p>
    <w:p w:rsidR="001364B0" w:rsidRPr="001D3D98" w:rsidRDefault="001364B0" w:rsidP="001364B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>The big sheath is pulled back, may need green towel/sponges for bleeding</w:t>
      </w:r>
    </w:p>
    <w:p w:rsidR="001364B0" w:rsidRPr="001D3D98" w:rsidRDefault="001364B0" w:rsidP="001364B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per</w:t>
      </w:r>
      <w:r w:rsidRPr="001D3D98">
        <w:rPr>
          <w:sz w:val="24"/>
          <w:szCs w:val="24"/>
        </w:rPr>
        <w:t>-close devices to close the femoral artery puncture</w:t>
      </w: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  <w:r w:rsidRPr="00A70BA0">
        <w:rPr>
          <w:b/>
          <w:color w:val="5B9BD5" w:themeColor="accent1"/>
          <w:sz w:val="28"/>
          <w:szCs w:val="28"/>
          <w:u w:val="single"/>
        </w:rPr>
        <w:t>Post-op TAVI</w:t>
      </w:r>
    </w:p>
    <w:p w:rsidR="001364B0" w:rsidRPr="00A70BA0" w:rsidRDefault="001364B0" w:rsidP="001364B0">
      <w:pPr>
        <w:spacing w:after="0" w:line="240" w:lineRule="auto"/>
        <w:rPr>
          <w:b/>
          <w:color w:val="5B9BD5" w:themeColor="accent1"/>
          <w:sz w:val="28"/>
          <w:szCs w:val="28"/>
          <w:u w:val="single"/>
        </w:rPr>
      </w:pPr>
    </w:p>
    <w:p w:rsidR="001364B0" w:rsidRPr="001D3D98" w:rsidRDefault="001364B0" w:rsidP="001364B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The </w:t>
      </w:r>
      <w:r w:rsidRPr="00756C5D">
        <w:rPr>
          <w:color w:val="FF3300"/>
          <w:sz w:val="24"/>
          <w:szCs w:val="24"/>
        </w:rPr>
        <w:t>7fr Femoral Sheath</w:t>
      </w:r>
      <w:r>
        <w:rPr>
          <w:i/>
          <w:sz w:val="24"/>
          <w:szCs w:val="24"/>
        </w:rPr>
        <w:t xml:space="preserve"> </w:t>
      </w:r>
      <w:r w:rsidRPr="001D3D98">
        <w:rPr>
          <w:sz w:val="24"/>
          <w:szCs w:val="24"/>
        </w:rPr>
        <w:t xml:space="preserve">remains in the patient and is capped and covered with an </w:t>
      </w:r>
      <w:proofErr w:type="spellStart"/>
      <w:r w:rsidRPr="001D3D98">
        <w:rPr>
          <w:sz w:val="24"/>
          <w:szCs w:val="24"/>
        </w:rPr>
        <w:t>opsite</w:t>
      </w:r>
      <w:proofErr w:type="spellEnd"/>
      <w:r>
        <w:rPr>
          <w:sz w:val="24"/>
          <w:szCs w:val="24"/>
        </w:rPr>
        <w:t xml:space="preserve"> </w:t>
      </w:r>
      <w:r w:rsidRPr="00944492">
        <w:rPr>
          <w:i/>
          <w:sz w:val="24"/>
          <w:szCs w:val="24"/>
        </w:rPr>
        <w:t>(can be done by scrub nurse or fellow)</w:t>
      </w:r>
    </w:p>
    <w:p w:rsidR="001364B0" w:rsidRPr="001D3D98" w:rsidRDefault="001364B0" w:rsidP="001364B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4x4 </w:t>
      </w:r>
      <w:r>
        <w:rPr>
          <w:sz w:val="24"/>
          <w:szCs w:val="24"/>
        </w:rPr>
        <w:t xml:space="preserve">sterile </w:t>
      </w:r>
      <w:r w:rsidRPr="001D3D98">
        <w:rPr>
          <w:sz w:val="24"/>
          <w:szCs w:val="24"/>
        </w:rPr>
        <w:t xml:space="preserve">gauze and 3-4 </w:t>
      </w:r>
      <w:proofErr w:type="spellStart"/>
      <w:r>
        <w:rPr>
          <w:sz w:val="24"/>
          <w:szCs w:val="24"/>
        </w:rPr>
        <w:t>opsite</w:t>
      </w:r>
      <w:r w:rsidR="00DC14A6">
        <w:rPr>
          <w:sz w:val="24"/>
          <w:szCs w:val="24"/>
        </w:rPr>
        <w:t>s</w:t>
      </w:r>
      <w:proofErr w:type="spellEnd"/>
      <w:r w:rsidRPr="001D3D98">
        <w:rPr>
          <w:sz w:val="24"/>
          <w:szCs w:val="24"/>
        </w:rPr>
        <w:t xml:space="preserve"> for the groin sites and sheath</w:t>
      </w:r>
    </w:p>
    <w:p w:rsidR="001364B0" w:rsidRPr="00756C5D" w:rsidRDefault="001364B0" w:rsidP="001364B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If radial access was used then a TR band will be put over the radial artery to apply pressure </w:t>
      </w:r>
      <w:r w:rsidRPr="00E36421">
        <w:rPr>
          <w:i/>
          <w:sz w:val="24"/>
          <w:szCs w:val="24"/>
        </w:rPr>
        <w:t xml:space="preserve">(Keep syringe in chart and record amount of air </w:t>
      </w:r>
      <w:r>
        <w:rPr>
          <w:i/>
          <w:sz w:val="24"/>
          <w:szCs w:val="24"/>
        </w:rPr>
        <w:t xml:space="preserve">on TAO form </w:t>
      </w:r>
      <w:r w:rsidRPr="00756C5D">
        <w:rPr>
          <w:i/>
          <w:sz w:val="24"/>
          <w:szCs w:val="24"/>
        </w:rPr>
        <w:t>– ASK REGULAR OR LARGE</w:t>
      </w:r>
      <w:r w:rsidR="00DC14A6">
        <w:rPr>
          <w:i/>
          <w:sz w:val="24"/>
          <w:szCs w:val="24"/>
        </w:rPr>
        <w:t>)</w:t>
      </w:r>
      <w:r w:rsidRPr="00756C5D">
        <w:rPr>
          <w:i/>
          <w:sz w:val="24"/>
          <w:szCs w:val="24"/>
        </w:rPr>
        <w:t xml:space="preserve"> </w:t>
      </w:r>
    </w:p>
    <w:p w:rsidR="001364B0" w:rsidRPr="001D3D98" w:rsidRDefault="001364B0" w:rsidP="001364B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D3D98">
        <w:rPr>
          <w:sz w:val="24"/>
          <w:szCs w:val="24"/>
        </w:rPr>
        <w:t xml:space="preserve">Small count is required for closing </w:t>
      </w:r>
    </w:p>
    <w:p w:rsidR="001364B0" w:rsidRPr="001D3D98" w:rsidRDefault="001364B0" w:rsidP="001364B0">
      <w:pPr>
        <w:spacing w:after="0" w:line="240" w:lineRule="auto"/>
        <w:rPr>
          <w:sz w:val="24"/>
          <w:szCs w:val="24"/>
        </w:rPr>
      </w:pPr>
    </w:p>
    <w:p w:rsidR="001364B0" w:rsidRDefault="001364B0" w:rsidP="001364B0">
      <w:pPr>
        <w:pBdr>
          <w:bottom w:val="single" w:sz="4" w:space="3" w:color="4F81BD"/>
        </w:pBdr>
        <w:spacing w:before="200" w:after="280"/>
        <w:ind w:right="936"/>
        <w:outlineLvl w:val="0"/>
        <w:rPr>
          <w:rFonts w:ascii="Calibri" w:eastAsia="Calibri" w:hAnsi="Calibri" w:cs="Times New Roman"/>
          <w:b/>
          <w:bCs/>
          <w:i/>
          <w:iCs/>
          <w:color w:val="4F81BD"/>
          <w:sz w:val="36"/>
        </w:rPr>
      </w:pPr>
    </w:p>
    <w:p w:rsidR="008A5AAC" w:rsidRDefault="008A5AAC" w:rsidP="001364B0">
      <w:pPr>
        <w:pBdr>
          <w:bottom w:val="single" w:sz="4" w:space="3" w:color="4F81BD"/>
        </w:pBdr>
        <w:spacing w:before="200" w:after="280"/>
        <w:ind w:right="936"/>
        <w:outlineLvl w:val="0"/>
        <w:rPr>
          <w:rFonts w:ascii="Calibri" w:eastAsia="Calibri" w:hAnsi="Calibri" w:cs="Times New Roman"/>
          <w:b/>
          <w:bCs/>
          <w:i/>
          <w:iCs/>
          <w:color w:val="4F81BD"/>
          <w:sz w:val="36"/>
        </w:rPr>
      </w:pPr>
    </w:p>
    <w:p w:rsidR="008A5AAC" w:rsidRDefault="008A5AAC" w:rsidP="001364B0">
      <w:pPr>
        <w:pBdr>
          <w:bottom w:val="single" w:sz="4" w:space="3" w:color="4F81BD"/>
        </w:pBdr>
        <w:spacing w:before="200" w:after="280"/>
        <w:ind w:right="936"/>
        <w:outlineLvl w:val="0"/>
        <w:rPr>
          <w:rFonts w:ascii="Calibri" w:eastAsia="Calibri" w:hAnsi="Calibri" w:cs="Times New Roman"/>
          <w:b/>
          <w:bCs/>
          <w:i/>
          <w:iCs/>
          <w:color w:val="4F81BD"/>
          <w:sz w:val="36"/>
        </w:rPr>
      </w:pPr>
    </w:p>
    <w:p w:rsidR="008A5AAC" w:rsidRDefault="008A5AAC" w:rsidP="001364B0">
      <w:pPr>
        <w:pBdr>
          <w:bottom w:val="single" w:sz="4" w:space="3" w:color="4F81BD"/>
        </w:pBdr>
        <w:spacing w:before="200" w:after="280"/>
        <w:ind w:right="936"/>
        <w:outlineLvl w:val="0"/>
        <w:rPr>
          <w:b/>
          <w:bCs/>
          <w:iCs/>
          <w:color w:val="4F81BD"/>
          <w:sz w:val="40"/>
          <w:szCs w:val="40"/>
        </w:rPr>
      </w:pPr>
    </w:p>
    <w:p w:rsidR="00DA6D85" w:rsidRDefault="00DA6D85"/>
    <w:sectPr w:rsidR="00DA6D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82" w:rsidRDefault="00A85C82" w:rsidP="001364B0">
      <w:pPr>
        <w:spacing w:after="0" w:line="240" w:lineRule="auto"/>
      </w:pPr>
      <w:r>
        <w:separator/>
      </w:r>
    </w:p>
  </w:endnote>
  <w:endnote w:type="continuationSeparator" w:id="0">
    <w:p w:rsidR="00A85C82" w:rsidRDefault="00A85C82" w:rsidP="0013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AC" w:rsidRPr="00480E61" w:rsidRDefault="008A5AAC" w:rsidP="008A5AAC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Last Updated: Oct 2019</w:t>
    </w:r>
  </w:p>
  <w:p w:rsidR="008A5AAC" w:rsidRPr="00480E61" w:rsidRDefault="008A5AAC" w:rsidP="008A5AAC">
    <w:pPr>
      <w:pStyle w:val="Footer"/>
      <w:rPr>
        <w:rFonts w:ascii="Calibri" w:hAnsi="Calibri"/>
        <w:sz w:val="20"/>
      </w:rPr>
    </w:pPr>
    <w:r w:rsidRPr="00480E61">
      <w:rPr>
        <w:rFonts w:ascii="Calibri" w:hAnsi="Calibri"/>
        <w:noProof/>
        <w:sz w:val="20"/>
      </w:rPr>
      <w:drawing>
        <wp:anchor distT="0" distB="0" distL="114300" distR="114300" simplePos="0" relativeHeight="251661312" behindDoc="1" locked="0" layoutInCell="1" allowOverlap="1" wp14:anchorId="5C59CD9E" wp14:editId="7C31FCCA">
          <wp:simplePos x="0" y="0"/>
          <wp:positionH relativeFrom="column">
            <wp:posOffset>1943100</wp:posOffset>
          </wp:positionH>
          <wp:positionV relativeFrom="paragraph">
            <wp:posOffset>86360</wp:posOffset>
          </wp:positionV>
          <wp:extent cx="1600200" cy="361315"/>
          <wp:effectExtent l="0" t="0" r="0" b="635"/>
          <wp:wrapTight wrapText="bothSides">
            <wp:wrapPolygon edited="0">
              <wp:start x="0" y="0"/>
              <wp:lineTo x="0" y="20499"/>
              <wp:lineTo x="21343" y="20499"/>
              <wp:lineTo x="21343" y="0"/>
              <wp:lineTo x="0" y="0"/>
            </wp:wrapPolygon>
          </wp:wrapTight>
          <wp:docPr id="1" name="Picture 1" descr="T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E61">
      <w:rPr>
        <w:rFonts w:ascii="Calibri" w:hAnsi="Calibri"/>
        <w:sz w:val="20"/>
      </w:rPr>
      <w:t>R. Collier Doyle</w:t>
    </w:r>
  </w:p>
  <w:p w:rsidR="008A5AAC" w:rsidRDefault="008A5AAC" w:rsidP="008A5AAC">
    <w:pPr>
      <w:pStyle w:val="Footer"/>
      <w:jc w:val="center"/>
    </w:pPr>
  </w:p>
  <w:p w:rsidR="001364B0" w:rsidRDefault="0013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82" w:rsidRDefault="00A85C82" w:rsidP="001364B0">
      <w:pPr>
        <w:spacing w:after="0" w:line="240" w:lineRule="auto"/>
      </w:pPr>
      <w:r>
        <w:separator/>
      </w:r>
    </w:p>
  </w:footnote>
  <w:footnote w:type="continuationSeparator" w:id="0">
    <w:p w:rsidR="00A85C82" w:rsidRDefault="00A85C82" w:rsidP="0013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760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64B0" w:rsidRDefault="001364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A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4B0" w:rsidRDefault="001364B0" w:rsidP="001364B0">
    <w:pPr>
      <w:pStyle w:val="Header"/>
      <w:jc w:val="center"/>
    </w:pPr>
    <w:r>
      <w:t>TAVI – Scrub Nurse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FE"/>
    <w:multiLevelType w:val="hybridMultilevel"/>
    <w:tmpl w:val="9704E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774"/>
    <w:multiLevelType w:val="hybridMultilevel"/>
    <w:tmpl w:val="7C1EF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A9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8B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CE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2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A3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A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C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72D1C"/>
    <w:multiLevelType w:val="hybridMultilevel"/>
    <w:tmpl w:val="6D0863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61668"/>
    <w:multiLevelType w:val="hybridMultilevel"/>
    <w:tmpl w:val="9670B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C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0C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6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8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0C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C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4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422455"/>
    <w:multiLevelType w:val="hybridMultilevel"/>
    <w:tmpl w:val="0EDEA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0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6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8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63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6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66124D"/>
    <w:multiLevelType w:val="hybridMultilevel"/>
    <w:tmpl w:val="A7D89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0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6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8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4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C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B1274C"/>
    <w:multiLevelType w:val="hybridMultilevel"/>
    <w:tmpl w:val="784A4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18C3"/>
    <w:multiLevelType w:val="hybridMultilevel"/>
    <w:tmpl w:val="2ACE94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B642E"/>
    <w:multiLevelType w:val="hybridMultilevel"/>
    <w:tmpl w:val="25C8B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B0"/>
    <w:rsid w:val="001364B0"/>
    <w:rsid w:val="00705314"/>
    <w:rsid w:val="008A5AAC"/>
    <w:rsid w:val="00A85C82"/>
    <w:rsid w:val="00DA6D85"/>
    <w:rsid w:val="00DC14A6"/>
    <w:rsid w:val="00E15D59"/>
    <w:rsid w:val="00E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BBC8"/>
  <w15:chartTrackingRefBased/>
  <w15:docId w15:val="{04CF5813-85EC-450E-8664-A7F31047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B0"/>
  </w:style>
  <w:style w:type="paragraph" w:styleId="Footer">
    <w:name w:val="footer"/>
    <w:basedOn w:val="Normal"/>
    <w:link w:val="FooterChar"/>
    <w:uiPriority w:val="99"/>
    <w:unhideWhenUsed/>
    <w:rsid w:val="0013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uhn445817u</dc:creator>
  <cp:keywords/>
  <dc:description/>
  <cp:lastModifiedBy>uhn445817u</cp:lastModifiedBy>
  <cp:revision>3</cp:revision>
  <dcterms:created xsi:type="dcterms:W3CDTF">2019-10-16T17:16:00Z</dcterms:created>
  <dcterms:modified xsi:type="dcterms:W3CDTF">2019-10-29T16:18:00Z</dcterms:modified>
</cp:coreProperties>
</file>